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90FF" w14:textId="35D25F40" w:rsidR="00732572" w:rsidRDefault="000568A1" w:rsidP="000568A1">
      <w:pPr>
        <w:jc w:val="center"/>
        <w:rPr>
          <w:rFonts w:ascii="Times New Roman" w:hAnsi="Times New Roman" w:cs="Times New Roman"/>
          <w:b/>
          <w:bCs/>
          <w:sz w:val="32"/>
          <w:szCs w:val="32"/>
        </w:rPr>
      </w:pPr>
      <w:r w:rsidRPr="00E803F1">
        <w:rPr>
          <w:rFonts w:ascii="Times New Roman" w:hAnsi="Times New Roman" w:cs="Times New Roman"/>
          <w:b/>
          <w:bCs/>
          <w:sz w:val="32"/>
          <w:szCs w:val="32"/>
        </w:rPr>
        <w:t>Does Prophecy Still Matter?</w:t>
      </w:r>
    </w:p>
    <w:p w14:paraId="39DEE84B" w14:textId="20EBD13D" w:rsidR="00732572" w:rsidRPr="00E803F1" w:rsidRDefault="00121F6B" w:rsidP="00121F6B">
      <w:pPr>
        <w:pStyle w:val="first-line-none"/>
        <w:rPr>
          <w:b/>
          <w:bCs/>
          <w:sz w:val="32"/>
          <w:szCs w:val="32"/>
        </w:rPr>
      </w:pPr>
      <w:r w:rsidRPr="00121F6B">
        <w:rPr>
          <w:rStyle w:val="text"/>
          <w:rFonts w:eastAsiaTheme="majorEastAsia"/>
          <w:sz w:val="32"/>
          <w:szCs w:val="32"/>
          <w:vertAlign w:val="superscript"/>
        </w:rPr>
        <w:t>21 </w:t>
      </w:r>
      <w:r w:rsidRPr="00121F6B">
        <w:rPr>
          <w:rStyle w:val="text"/>
          <w:rFonts w:eastAsiaTheme="majorEastAsia"/>
          <w:sz w:val="32"/>
          <w:szCs w:val="32"/>
        </w:rPr>
        <w:t xml:space="preserve">Again a message came to me from the </w:t>
      </w:r>
      <w:r w:rsidRPr="00121F6B">
        <w:rPr>
          <w:rStyle w:val="small-caps"/>
          <w:rFonts w:eastAsiaTheme="majorEastAsia"/>
          <w:smallCaps/>
          <w:sz w:val="32"/>
          <w:szCs w:val="32"/>
        </w:rPr>
        <w:t>Lord</w:t>
      </w:r>
      <w:r w:rsidRPr="00121F6B">
        <w:rPr>
          <w:rStyle w:val="text"/>
          <w:rFonts w:eastAsiaTheme="majorEastAsia"/>
          <w:sz w:val="32"/>
          <w:szCs w:val="32"/>
        </w:rPr>
        <w:t>:</w:t>
      </w:r>
      <w:r w:rsidRPr="00121F6B">
        <w:rPr>
          <w:sz w:val="32"/>
          <w:szCs w:val="32"/>
        </w:rPr>
        <w:t xml:space="preserve"> </w:t>
      </w:r>
      <w:r w:rsidRPr="00121F6B">
        <w:rPr>
          <w:rStyle w:val="text"/>
          <w:rFonts w:eastAsiaTheme="majorEastAsia"/>
          <w:sz w:val="32"/>
          <w:szCs w:val="32"/>
          <w:vertAlign w:val="superscript"/>
        </w:rPr>
        <w:t>22 </w:t>
      </w:r>
      <w:r w:rsidRPr="00121F6B">
        <w:rPr>
          <w:rStyle w:val="text"/>
          <w:rFonts w:eastAsiaTheme="majorEastAsia"/>
          <w:sz w:val="32"/>
          <w:szCs w:val="32"/>
        </w:rPr>
        <w:t>“Son of man, you’ve heard that proverb they quote in Israel: ‘Time passes, and prophecies come to nothing.’</w:t>
      </w:r>
      <w:r w:rsidRPr="00121F6B">
        <w:rPr>
          <w:sz w:val="32"/>
          <w:szCs w:val="32"/>
        </w:rPr>
        <w:t xml:space="preserve"> </w:t>
      </w:r>
      <w:r w:rsidRPr="00121F6B">
        <w:rPr>
          <w:rStyle w:val="text"/>
          <w:rFonts w:eastAsiaTheme="majorEastAsia"/>
          <w:sz w:val="32"/>
          <w:szCs w:val="32"/>
          <w:vertAlign w:val="superscript"/>
        </w:rPr>
        <w:t>23 </w:t>
      </w:r>
      <w:r w:rsidRPr="00121F6B">
        <w:rPr>
          <w:rStyle w:val="text"/>
          <w:rFonts w:eastAsiaTheme="majorEastAsia"/>
          <w:sz w:val="32"/>
          <w:szCs w:val="32"/>
        </w:rPr>
        <w:t xml:space="preserve">Tell the people, ‘This is what the Sovereign </w:t>
      </w:r>
      <w:r w:rsidRPr="00121F6B">
        <w:rPr>
          <w:rStyle w:val="small-caps"/>
          <w:rFonts w:eastAsiaTheme="majorEastAsia"/>
          <w:smallCaps/>
          <w:sz w:val="32"/>
          <w:szCs w:val="32"/>
        </w:rPr>
        <w:t>Lord</w:t>
      </w:r>
      <w:r w:rsidRPr="00121F6B">
        <w:rPr>
          <w:rStyle w:val="text"/>
          <w:rFonts w:eastAsiaTheme="majorEastAsia"/>
          <w:sz w:val="32"/>
          <w:szCs w:val="32"/>
        </w:rPr>
        <w:t xml:space="preserve"> says: I will put an end to this proverb, and you will soon stop quoting it.’ Now give them this new proverb to replace the old one: ‘The time has come for every prophecy to be fulfilled!’</w:t>
      </w:r>
      <w:r>
        <w:rPr>
          <w:rStyle w:val="text"/>
          <w:rFonts w:eastAsiaTheme="majorEastAsia"/>
          <w:sz w:val="32"/>
          <w:szCs w:val="32"/>
        </w:rPr>
        <w:t xml:space="preserve"> </w:t>
      </w:r>
      <w:r w:rsidRPr="00121F6B">
        <w:rPr>
          <w:rStyle w:val="text"/>
          <w:rFonts w:eastAsiaTheme="majorEastAsia"/>
          <w:sz w:val="32"/>
          <w:szCs w:val="32"/>
          <w:vertAlign w:val="superscript"/>
        </w:rPr>
        <w:t>24 </w:t>
      </w:r>
      <w:r w:rsidRPr="00121F6B">
        <w:rPr>
          <w:rStyle w:val="text"/>
          <w:rFonts w:eastAsiaTheme="majorEastAsia"/>
          <w:sz w:val="32"/>
          <w:szCs w:val="32"/>
        </w:rPr>
        <w:t>“There will be no more false visions and flattering predictions in Israel.</w:t>
      </w:r>
      <w:r w:rsidRPr="00121F6B">
        <w:rPr>
          <w:sz w:val="32"/>
          <w:szCs w:val="32"/>
        </w:rPr>
        <w:t xml:space="preserve"> </w:t>
      </w:r>
      <w:r w:rsidRPr="00121F6B">
        <w:rPr>
          <w:rStyle w:val="text"/>
          <w:rFonts w:eastAsiaTheme="majorEastAsia"/>
          <w:sz w:val="32"/>
          <w:szCs w:val="32"/>
          <w:vertAlign w:val="superscript"/>
        </w:rPr>
        <w:t>25 </w:t>
      </w:r>
      <w:r w:rsidRPr="00121F6B">
        <w:rPr>
          <w:rStyle w:val="text"/>
          <w:rFonts w:eastAsiaTheme="majorEastAsia"/>
          <w:sz w:val="32"/>
          <w:szCs w:val="32"/>
        </w:rPr>
        <w:t xml:space="preserve">For I am the </w:t>
      </w:r>
      <w:r w:rsidRPr="00121F6B">
        <w:rPr>
          <w:rStyle w:val="small-caps"/>
          <w:rFonts w:eastAsiaTheme="majorEastAsia"/>
          <w:smallCaps/>
          <w:sz w:val="32"/>
          <w:szCs w:val="32"/>
        </w:rPr>
        <w:t>Lord</w:t>
      </w:r>
      <w:r w:rsidRPr="00121F6B">
        <w:rPr>
          <w:rStyle w:val="text"/>
          <w:rFonts w:eastAsiaTheme="majorEastAsia"/>
          <w:sz w:val="32"/>
          <w:szCs w:val="32"/>
        </w:rPr>
        <w:t xml:space="preserve">! If I say it, it will happen. There will be no more delays, you rebels of Israel. I will fulfill my threat of destruction in your own lifetime. I, the Sovereign </w:t>
      </w:r>
      <w:r w:rsidRPr="00121F6B">
        <w:rPr>
          <w:rStyle w:val="small-caps"/>
          <w:rFonts w:eastAsiaTheme="majorEastAsia"/>
          <w:smallCaps/>
          <w:sz w:val="32"/>
          <w:szCs w:val="32"/>
        </w:rPr>
        <w:t>Lord</w:t>
      </w:r>
      <w:r w:rsidRPr="00121F6B">
        <w:rPr>
          <w:rStyle w:val="text"/>
          <w:rFonts w:eastAsiaTheme="majorEastAsia"/>
          <w:sz w:val="32"/>
          <w:szCs w:val="32"/>
        </w:rPr>
        <w:t>, have spoken!”</w:t>
      </w:r>
      <w:r>
        <w:rPr>
          <w:rStyle w:val="text"/>
          <w:rFonts w:eastAsiaTheme="majorEastAsia"/>
          <w:sz w:val="32"/>
          <w:szCs w:val="32"/>
        </w:rPr>
        <w:t xml:space="preserve"> </w:t>
      </w:r>
      <w:r w:rsidRPr="00121F6B">
        <w:rPr>
          <w:rStyle w:val="text"/>
          <w:rFonts w:eastAsiaTheme="majorEastAsia"/>
          <w:sz w:val="32"/>
          <w:szCs w:val="32"/>
          <w:vertAlign w:val="superscript"/>
        </w:rPr>
        <w:t>26 </w:t>
      </w:r>
      <w:r w:rsidRPr="00121F6B">
        <w:rPr>
          <w:rStyle w:val="text"/>
          <w:rFonts w:eastAsiaTheme="majorEastAsia"/>
          <w:sz w:val="32"/>
          <w:szCs w:val="32"/>
        </w:rPr>
        <w:t xml:space="preserve">Then this message came to me from the </w:t>
      </w:r>
      <w:r w:rsidRPr="00121F6B">
        <w:rPr>
          <w:rStyle w:val="small-caps"/>
          <w:rFonts w:eastAsiaTheme="majorEastAsia"/>
          <w:smallCaps/>
          <w:sz w:val="32"/>
          <w:szCs w:val="32"/>
        </w:rPr>
        <w:t>Lord</w:t>
      </w:r>
      <w:r w:rsidRPr="00121F6B">
        <w:rPr>
          <w:rStyle w:val="text"/>
          <w:rFonts w:eastAsiaTheme="majorEastAsia"/>
          <w:sz w:val="32"/>
          <w:szCs w:val="32"/>
        </w:rPr>
        <w:t>:</w:t>
      </w:r>
      <w:r w:rsidRPr="00121F6B">
        <w:rPr>
          <w:sz w:val="32"/>
          <w:szCs w:val="32"/>
        </w:rPr>
        <w:t xml:space="preserve"> </w:t>
      </w:r>
      <w:r w:rsidRPr="00121F6B">
        <w:rPr>
          <w:rStyle w:val="text"/>
          <w:rFonts w:eastAsiaTheme="majorEastAsia"/>
          <w:sz w:val="32"/>
          <w:szCs w:val="32"/>
          <w:vertAlign w:val="superscript"/>
        </w:rPr>
        <w:t>27 </w:t>
      </w:r>
      <w:r w:rsidRPr="00121F6B">
        <w:rPr>
          <w:rStyle w:val="text"/>
          <w:rFonts w:eastAsiaTheme="majorEastAsia"/>
          <w:sz w:val="32"/>
          <w:szCs w:val="32"/>
        </w:rPr>
        <w:t>“Son of man, the people of Israel are saying, ‘He’s talking about the distant future. His visions won’t come true for a long, long time.’</w:t>
      </w:r>
      <w:r w:rsidRPr="00121F6B">
        <w:rPr>
          <w:sz w:val="32"/>
          <w:szCs w:val="32"/>
        </w:rPr>
        <w:t xml:space="preserve"> </w:t>
      </w:r>
      <w:r w:rsidRPr="00121F6B">
        <w:rPr>
          <w:rStyle w:val="text"/>
          <w:rFonts w:eastAsiaTheme="majorEastAsia"/>
          <w:sz w:val="32"/>
          <w:szCs w:val="32"/>
          <w:vertAlign w:val="superscript"/>
        </w:rPr>
        <w:t>28 </w:t>
      </w:r>
      <w:r w:rsidRPr="00121F6B">
        <w:rPr>
          <w:rStyle w:val="text"/>
          <w:rFonts w:eastAsiaTheme="majorEastAsia"/>
          <w:sz w:val="32"/>
          <w:szCs w:val="32"/>
        </w:rPr>
        <w:t xml:space="preserve">Therefore, tell them, ‘This is what the Sovereign </w:t>
      </w:r>
      <w:r w:rsidRPr="00121F6B">
        <w:rPr>
          <w:rStyle w:val="small-caps"/>
          <w:rFonts w:eastAsiaTheme="majorEastAsia"/>
          <w:smallCaps/>
          <w:sz w:val="32"/>
          <w:szCs w:val="32"/>
        </w:rPr>
        <w:t>Lord</w:t>
      </w:r>
      <w:r w:rsidRPr="00121F6B">
        <w:rPr>
          <w:rStyle w:val="text"/>
          <w:rFonts w:eastAsiaTheme="majorEastAsia"/>
          <w:sz w:val="32"/>
          <w:szCs w:val="32"/>
        </w:rPr>
        <w:t xml:space="preserve"> says: No more delay! I will now do everything I have threatened. I, the Sovereign </w:t>
      </w:r>
      <w:r w:rsidRPr="00121F6B">
        <w:rPr>
          <w:rStyle w:val="small-caps"/>
          <w:rFonts w:eastAsiaTheme="majorEastAsia"/>
          <w:smallCaps/>
          <w:sz w:val="32"/>
          <w:szCs w:val="32"/>
        </w:rPr>
        <w:t>Lord</w:t>
      </w:r>
      <w:r w:rsidRPr="00121F6B">
        <w:rPr>
          <w:rStyle w:val="text"/>
          <w:rFonts w:eastAsiaTheme="majorEastAsia"/>
          <w:sz w:val="32"/>
          <w:szCs w:val="32"/>
        </w:rPr>
        <w:t>, have spoken!’”</w:t>
      </w:r>
      <w:r>
        <w:rPr>
          <w:rStyle w:val="text"/>
          <w:rFonts w:eastAsiaTheme="majorEastAsia"/>
          <w:sz w:val="32"/>
          <w:szCs w:val="32"/>
        </w:rPr>
        <w:t xml:space="preserve"> </w:t>
      </w:r>
      <w:r w:rsidR="00732572">
        <w:rPr>
          <w:b/>
          <w:bCs/>
          <w:sz w:val="32"/>
          <w:szCs w:val="32"/>
        </w:rPr>
        <w:t>Ezekiel 12:21-28 NLT</w:t>
      </w:r>
    </w:p>
    <w:p w14:paraId="39CAC582" w14:textId="209A7102" w:rsidR="000568A1" w:rsidRPr="00AF2F59" w:rsidRDefault="00AF2F59" w:rsidP="00AF2F59">
      <w:pPr>
        <w:pStyle w:val="first-line-none"/>
        <w:rPr>
          <w:sz w:val="32"/>
          <w:szCs w:val="32"/>
        </w:rPr>
      </w:pPr>
      <w:r w:rsidRPr="00AF2F59">
        <w:rPr>
          <w:rStyle w:val="text"/>
          <w:rFonts w:eastAsiaTheme="majorEastAsia"/>
          <w:sz w:val="32"/>
          <w:szCs w:val="32"/>
          <w:vertAlign w:val="superscript"/>
        </w:rPr>
        <w:t xml:space="preserve">1 </w:t>
      </w:r>
      <w:r w:rsidRPr="00AF2F59">
        <w:rPr>
          <w:rStyle w:val="text"/>
          <w:rFonts w:eastAsiaTheme="majorEastAsia"/>
          <w:sz w:val="32"/>
          <w:szCs w:val="32"/>
        </w:rPr>
        <w:t>Let love be your highest goal! But you should also desire the special abilities the Spirit gives—especially the ability to prophesy.</w:t>
      </w:r>
      <w:r w:rsidRPr="00AF2F59">
        <w:rPr>
          <w:sz w:val="32"/>
          <w:szCs w:val="32"/>
        </w:rPr>
        <w:t xml:space="preserve"> </w:t>
      </w:r>
      <w:r w:rsidRPr="00AF2F59">
        <w:rPr>
          <w:rStyle w:val="text"/>
          <w:rFonts w:eastAsiaTheme="majorEastAsia"/>
          <w:sz w:val="32"/>
          <w:szCs w:val="32"/>
          <w:vertAlign w:val="superscript"/>
        </w:rPr>
        <w:t>2 </w:t>
      </w:r>
      <w:r w:rsidRPr="00AF2F59">
        <w:rPr>
          <w:rStyle w:val="text"/>
          <w:rFonts w:eastAsiaTheme="majorEastAsia"/>
          <w:sz w:val="32"/>
          <w:szCs w:val="32"/>
        </w:rPr>
        <w:t>For if you have the ability to speak in tongues, you will be talking only to God, since people won’t be able to understand you. You will be speaking by the power of the Spirit, but it will all be mysterious.</w:t>
      </w:r>
      <w:r w:rsidRPr="00AF2F59">
        <w:rPr>
          <w:sz w:val="32"/>
          <w:szCs w:val="32"/>
        </w:rPr>
        <w:t xml:space="preserve"> </w:t>
      </w:r>
      <w:r w:rsidRPr="00AF2F59">
        <w:rPr>
          <w:rStyle w:val="text"/>
          <w:rFonts w:eastAsiaTheme="majorEastAsia"/>
          <w:sz w:val="32"/>
          <w:szCs w:val="32"/>
          <w:vertAlign w:val="superscript"/>
        </w:rPr>
        <w:t>3 </w:t>
      </w:r>
      <w:r w:rsidRPr="00AF2F59">
        <w:rPr>
          <w:rStyle w:val="text"/>
          <w:rFonts w:eastAsiaTheme="majorEastAsia"/>
          <w:sz w:val="32"/>
          <w:szCs w:val="32"/>
        </w:rPr>
        <w:t>But one who prophesies strengthens others, encourages them, and comforts them.</w:t>
      </w:r>
      <w:r w:rsidRPr="00AF2F59">
        <w:rPr>
          <w:sz w:val="32"/>
          <w:szCs w:val="32"/>
        </w:rPr>
        <w:t xml:space="preserve"> </w:t>
      </w:r>
      <w:r w:rsidRPr="00AF2F59">
        <w:rPr>
          <w:rStyle w:val="text"/>
          <w:rFonts w:eastAsiaTheme="majorEastAsia"/>
          <w:sz w:val="32"/>
          <w:szCs w:val="32"/>
          <w:vertAlign w:val="superscript"/>
        </w:rPr>
        <w:t>4 </w:t>
      </w:r>
      <w:r w:rsidRPr="00AF2F59">
        <w:rPr>
          <w:rStyle w:val="text"/>
          <w:rFonts w:eastAsiaTheme="majorEastAsia"/>
          <w:sz w:val="32"/>
          <w:szCs w:val="32"/>
        </w:rPr>
        <w:t xml:space="preserve">A person who speaks in tongues is strengthened personally, but one who speaks a word of prophecy strengthens the entire church. </w:t>
      </w:r>
      <w:r w:rsidRPr="00AF2F59">
        <w:rPr>
          <w:rStyle w:val="text"/>
          <w:rFonts w:eastAsiaTheme="majorEastAsia"/>
          <w:sz w:val="32"/>
          <w:szCs w:val="32"/>
          <w:vertAlign w:val="superscript"/>
        </w:rPr>
        <w:t>5 </w:t>
      </w:r>
      <w:r w:rsidRPr="00AF2F59">
        <w:rPr>
          <w:rStyle w:val="text"/>
          <w:rFonts w:eastAsiaTheme="majorEastAsia"/>
          <w:sz w:val="32"/>
          <w:szCs w:val="32"/>
        </w:rPr>
        <w:t xml:space="preserve">I wish you could all speak in tongues, but even more I wish you could all prophesy. For prophecy is greater than speaking in tongues, unless someone interprets what you are saying so that the whole church will be strengthened. </w:t>
      </w:r>
      <w:r w:rsidR="00336A1C" w:rsidRPr="00AF2F59">
        <w:rPr>
          <w:b/>
          <w:bCs/>
          <w:sz w:val="32"/>
          <w:szCs w:val="32"/>
        </w:rPr>
        <w:t>1 Corinthians 14:1-5</w:t>
      </w:r>
      <w:r w:rsidR="00F964C7" w:rsidRPr="00AF2F59">
        <w:rPr>
          <w:b/>
          <w:bCs/>
          <w:sz w:val="32"/>
          <w:szCs w:val="32"/>
        </w:rPr>
        <w:t xml:space="preserve"> NLT</w:t>
      </w:r>
    </w:p>
    <w:p w14:paraId="7404B347" w14:textId="36702363" w:rsidR="00336A1C" w:rsidRPr="00E803F1" w:rsidRDefault="00F6336F" w:rsidP="000568A1">
      <w:pPr>
        <w:rPr>
          <w:rFonts w:ascii="Times New Roman" w:hAnsi="Times New Roman" w:cs="Times New Roman"/>
          <w:b/>
          <w:bCs/>
          <w:sz w:val="32"/>
          <w:szCs w:val="32"/>
        </w:rPr>
      </w:pPr>
      <w:r w:rsidRPr="00E803F1">
        <w:rPr>
          <w:rFonts w:ascii="Times New Roman" w:hAnsi="Times New Roman" w:cs="Times New Roman"/>
          <w:b/>
          <w:bCs/>
          <w:sz w:val="32"/>
          <w:szCs w:val="32"/>
        </w:rPr>
        <w:t>God Still Speaks to His People</w:t>
      </w:r>
    </w:p>
    <w:p w14:paraId="7C4704D8" w14:textId="5FC2B2B0" w:rsidR="008246C4" w:rsidRDefault="007838C0" w:rsidP="005248DE">
      <w:pPr>
        <w:pStyle w:val="NoSpacing"/>
        <w:rPr>
          <w:rFonts w:ascii="Times New Roman" w:hAnsi="Times New Roman" w:cs="Times New Roman"/>
          <w:b/>
          <w:bCs/>
          <w:sz w:val="32"/>
          <w:szCs w:val="32"/>
        </w:rPr>
      </w:pPr>
      <w:r w:rsidRPr="005248DE">
        <w:rPr>
          <w:rFonts w:ascii="Times New Roman" w:hAnsi="Times New Roman" w:cs="Times New Roman"/>
          <w:sz w:val="32"/>
          <w:szCs w:val="32"/>
        </w:rPr>
        <w:t>Let love be your highest goal! But you should also desire the special abilities the Spirit gives—especially the ability to prophesy.</w:t>
      </w:r>
      <w:r>
        <w:br/>
      </w:r>
      <w:r w:rsidR="008246C4" w:rsidRPr="005248DE">
        <w:rPr>
          <w:rFonts w:ascii="Times New Roman" w:hAnsi="Times New Roman" w:cs="Times New Roman"/>
          <w:b/>
          <w:bCs/>
          <w:sz w:val="32"/>
          <w:szCs w:val="32"/>
        </w:rPr>
        <w:t>1 Corinthians 14:</w:t>
      </w:r>
      <w:r w:rsidR="00037710" w:rsidRPr="005248DE">
        <w:rPr>
          <w:rFonts w:ascii="Times New Roman" w:hAnsi="Times New Roman" w:cs="Times New Roman"/>
          <w:b/>
          <w:bCs/>
          <w:sz w:val="32"/>
          <w:szCs w:val="32"/>
        </w:rPr>
        <w:t>1 NLT</w:t>
      </w:r>
    </w:p>
    <w:p w14:paraId="3A4A69E6" w14:textId="77777777" w:rsidR="005248DE" w:rsidRPr="00E803F1" w:rsidRDefault="005248DE" w:rsidP="005248DE">
      <w:pPr>
        <w:pStyle w:val="NoSpacing"/>
      </w:pPr>
    </w:p>
    <w:p w14:paraId="32539E53" w14:textId="68E372D3" w:rsidR="00F6336F" w:rsidRPr="00E803F1" w:rsidRDefault="003B1A73" w:rsidP="000568A1">
      <w:pPr>
        <w:rPr>
          <w:rFonts w:ascii="Times New Roman" w:hAnsi="Times New Roman" w:cs="Times New Roman"/>
          <w:b/>
          <w:bCs/>
          <w:sz w:val="32"/>
          <w:szCs w:val="32"/>
        </w:rPr>
      </w:pPr>
      <w:r w:rsidRPr="00E803F1">
        <w:rPr>
          <w:rFonts w:ascii="Times New Roman" w:hAnsi="Times New Roman" w:cs="Times New Roman"/>
          <w:b/>
          <w:bCs/>
          <w:sz w:val="32"/>
          <w:szCs w:val="32"/>
        </w:rPr>
        <w:t xml:space="preserve">Prophecy </w:t>
      </w:r>
      <w:r w:rsidR="001D217F">
        <w:rPr>
          <w:rFonts w:ascii="Times New Roman" w:hAnsi="Times New Roman" w:cs="Times New Roman"/>
          <w:b/>
          <w:bCs/>
          <w:sz w:val="32"/>
          <w:szCs w:val="32"/>
        </w:rPr>
        <w:t>Is</w:t>
      </w:r>
      <w:r w:rsidRPr="00E803F1">
        <w:rPr>
          <w:rFonts w:ascii="Times New Roman" w:hAnsi="Times New Roman" w:cs="Times New Roman"/>
          <w:b/>
          <w:bCs/>
          <w:sz w:val="32"/>
          <w:szCs w:val="32"/>
        </w:rPr>
        <w:t xml:space="preserve"> a Gift to Strengthen and Grow the Church</w:t>
      </w:r>
    </w:p>
    <w:p w14:paraId="56BEF45E" w14:textId="18EEDDF5" w:rsidR="001027E1" w:rsidRPr="00E803F1" w:rsidRDefault="006227D2" w:rsidP="006227D2">
      <w:pPr>
        <w:pStyle w:val="first-line-none"/>
        <w:rPr>
          <w:sz w:val="32"/>
          <w:szCs w:val="32"/>
        </w:rPr>
      </w:pPr>
      <w:r w:rsidRPr="006227D2">
        <w:rPr>
          <w:rStyle w:val="text"/>
          <w:rFonts w:eastAsiaTheme="majorEastAsia"/>
          <w:sz w:val="32"/>
          <w:szCs w:val="32"/>
          <w:vertAlign w:val="superscript"/>
        </w:rPr>
        <w:lastRenderedPageBreak/>
        <w:t>3 </w:t>
      </w:r>
      <w:r w:rsidRPr="006227D2">
        <w:rPr>
          <w:rStyle w:val="text"/>
          <w:rFonts w:eastAsiaTheme="majorEastAsia"/>
          <w:sz w:val="32"/>
          <w:szCs w:val="32"/>
        </w:rPr>
        <w:t>But one who prophesies strengthens others, encourages them, and comforts them.</w:t>
      </w:r>
      <w:r w:rsidRPr="006227D2">
        <w:rPr>
          <w:sz w:val="32"/>
          <w:szCs w:val="32"/>
        </w:rPr>
        <w:t xml:space="preserve"> </w:t>
      </w:r>
      <w:r w:rsidRPr="006227D2">
        <w:rPr>
          <w:rStyle w:val="text"/>
          <w:rFonts w:eastAsiaTheme="majorEastAsia"/>
          <w:sz w:val="32"/>
          <w:szCs w:val="32"/>
          <w:vertAlign w:val="superscript"/>
        </w:rPr>
        <w:t>4 </w:t>
      </w:r>
      <w:r w:rsidRPr="006227D2">
        <w:rPr>
          <w:rStyle w:val="text"/>
          <w:rFonts w:eastAsiaTheme="majorEastAsia"/>
          <w:sz w:val="32"/>
          <w:szCs w:val="32"/>
        </w:rPr>
        <w:t>A person who speaks in tongues is strengthened personally, but one who speaks a word of prophecy strengthens the entire church.</w:t>
      </w:r>
      <w:r>
        <w:rPr>
          <w:rStyle w:val="text"/>
          <w:rFonts w:eastAsiaTheme="majorEastAsia"/>
          <w:sz w:val="32"/>
          <w:szCs w:val="32"/>
        </w:rPr>
        <w:t xml:space="preserve"> </w:t>
      </w:r>
      <w:r w:rsidR="001027E1" w:rsidRPr="006227D2">
        <w:rPr>
          <w:b/>
          <w:bCs/>
          <w:sz w:val="32"/>
          <w:szCs w:val="32"/>
        </w:rPr>
        <w:t>1 Corinthians 14:3-4 NLT</w:t>
      </w:r>
    </w:p>
    <w:p w14:paraId="0175C041" w14:textId="556F6889" w:rsidR="003B1A73" w:rsidRPr="00E803F1" w:rsidRDefault="00045639" w:rsidP="000568A1">
      <w:pPr>
        <w:rPr>
          <w:rFonts w:ascii="Times New Roman" w:hAnsi="Times New Roman" w:cs="Times New Roman"/>
          <w:b/>
          <w:bCs/>
          <w:sz w:val="32"/>
          <w:szCs w:val="32"/>
        </w:rPr>
      </w:pPr>
      <w:r w:rsidRPr="00E803F1">
        <w:rPr>
          <w:rFonts w:ascii="Times New Roman" w:hAnsi="Times New Roman" w:cs="Times New Roman"/>
          <w:b/>
          <w:bCs/>
          <w:sz w:val="32"/>
          <w:szCs w:val="32"/>
        </w:rPr>
        <w:t xml:space="preserve">How Do We Know a Prophecy </w:t>
      </w:r>
      <w:r w:rsidR="001D217F">
        <w:rPr>
          <w:rFonts w:ascii="Times New Roman" w:hAnsi="Times New Roman" w:cs="Times New Roman"/>
          <w:b/>
          <w:bCs/>
          <w:sz w:val="32"/>
          <w:szCs w:val="32"/>
        </w:rPr>
        <w:t>Is</w:t>
      </w:r>
      <w:r w:rsidRPr="00E803F1">
        <w:rPr>
          <w:rFonts w:ascii="Times New Roman" w:hAnsi="Times New Roman" w:cs="Times New Roman"/>
          <w:b/>
          <w:bCs/>
          <w:sz w:val="32"/>
          <w:szCs w:val="32"/>
        </w:rPr>
        <w:t xml:space="preserve"> from God? We Test </w:t>
      </w:r>
      <w:r w:rsidR="006B3AB4" w:rsidRPr="00E803F1">
        <w:rPr>
          <w:rFonts w:ascii="Times New Roman" w:hAnsi="Times New Roman" w:cs="Times New Roman"/>
          <w:b/>
          <w:bCs/>
          <w:sz w:val="32"/>
          <w:szCs w:val="32"/>
        </w:rPr>
        <w:t>It</w:t>
      </w:r>
    </w:p>
    <w:p w14:paraId="4EA1D108" w14:textId="5E4D00CC" w:rsidR="001F6AB3" w:rsidRPr="00E803F1" w:rsidRDefault="00A424C3" w:rsidP="00A424C3">
      <w:pPr>
        <w:pStyle w:val="NormalWeb"/>
        <w:rPr>
          <w:sz w:val="32"/>
          <w:szCs w:val="32"/>
        </w:rPr>
      </w:pPr>
      <w:r w:rsidRPr="00A424C3">
        <w:rPr>
          <w:rStyle w:val="text"/>
          <w:rFonts w:eastAsiaTheme="majorEastAsia"/>
          <w:sz w:val="32"/>
          <w:szCs w:val="32"/>
          <w:vertAlign w:val="superscript"/>
        </w:rPr>
        <w:t>20 </w:t>
      </w:r>
      <w:r w:rsidRPr="00A424C3">
        <w:rPr>
          <w:rStyle w:val="text"/>
          <w:rFonts w:eastAsiaTheme="majorEastAsia"/>
          <w:sz w:val="32"/>
          <w:szCs w:val="32"/>
        </w:rPr>
        <w:t>Do not scoff at prophecies,</w:t>
      </w:r>
      <w:r w:rsidRPr="00A424C3">
        <w:rPr>
          <w:sz w:val="32"/>
          <w:szCs w:val="32"/>
        </w:rPr>
        <w:t xml:space="preserve"> </w:t>
      </w:r>
      <w:r w:rsidRPr="00A424C3">
        <w:rPr>
          <w:rStyle w:val="text"/>
          <w:rFonts w:eastAsiaTheme="majorEastAsia"/>
          <w:sz w:val="32"/>
          <w:szCs w:val="32"/>
          <w:vertAlign w:val="superscript"/>
        </w:rPr>
        <w:t>21 </w:t>
      </w:r>
      <w:r w:rsidRPr="00A424C3">
        <w:rPr>
          <w:rStyle w:val="text"/>
          <w:rFonts w:eastAsiaTheme="majorEastAsia"/>
          <w:sz w:val="32"/>
          <w:szCs w:val="32"/>
        </w:rPr>
        <w:t>but test everything that is said. Hold on to what is good.</w:t>
      </w:r>
      <w:r w:rsidRPr="00A424C3">
        <w:rPr>
          <w:sz w:val="32"/>
          <w:szCs w:val="32"/>
        </w:rPr>
        <w:t xml:space="preserve"> </w:t>
      </w:r>
      <w:r w:rsidR="00F964C7" w:rsidRPr="00A424C3">
        <w:rPr>
          <w:b/>
          <w:bCs/>
          <w:sz w:val="32"/>
          <w:szCs w:val="32"/>
        </w:rPr>
        <w:t>1 Thessalonians 5:20-21 NLT</w:t>
      </w:r>
    </w:p>
    <w:p w14:paraId="603E3387" w14:textId="7E06AECC" w:rsidR="006B3AB4" w:rsidRPr="00E803F1" w:rsidRDefault="00254009" w:rsidP="000568A1">
      <w:pPr>
        <w:rPr>
          <w:rFonts w:ascii="Times New Roman" w:hAnsi="Times New Roman" w:cs="Times New Roman"/>
          <w:b/>
          <w:bCs/>
          <w:sz w:val="32"/>
          <w:szCs w:val="32"/>
        </w:rPr>
      </w:pPr>
      <w:r w:rsidRPr="00E803F1">
        <w:rPr>
          <w:rFonts w:ascii="Times New Roman" w:hAnsi="Times New Roman" w:cs="Times New Roman"/>
          <w:b/>
          <w:bCs/>
          <w:sz w:val="32"/>
          <w:szCs w:val="32"/>
        </w:rPr>
        <w:t xml:space="preserve">Prophecy </w:t>
      </w:r>
      <w:r w:rsidR="001D217F">
        <w:rPr>
          <w:rFonts w:ascii="Times New Roman" w:hAnsi="Times New Roman" w:cs="Times New Roman"/>
          <w:b/>
          <w:bCs/>
          <w:sz w:val="32"/>
          <w:szCs w:val="32"/>
        </w:rPr>
        <w:t>Is</w:t>
      </w:r>
      <w:r w:rsidRPr="00E803F1">
        <w:rPr>
          <w:rFonts w:ascii="Times New Roman" w:hAnsi="Times New Roman" w:cs="Times New Roman"/>
          <w:b/>
          <w:bCs/>
          <w:sz w:val="32"/>
          <w:szCs w:val="32"/>
        </w:rPr>
        <w:t xml:space="preserve"> </w:t>
      </w:r>
      <w:r w:rsidR="00606AB5" w:rsidRPr="00E803F1">
        <w:rPr>
          <w:rFonts w:ascii="Times New Roman" w:hAnsi="Times New Roman" w:cs="Times New Roman"/>
          <w:b/>
          <w:bCs/>
          <w:sz w:val="32"/>
          <w:szCs w:val="32"/>
        </w:rPr>
        <w:t>an Active Gift of the Holy Spirit Today</w:t>
      </w:r>
    </w:p>
    <w:p w14:paraId="407817FB" w14:textId="104298AC" w:rsidR="008B7456" w:rsidRPr="006A40D7" w:rsidRDefault="006A40D7" w:rsidP="006A40D7">
      <w:pPr>
        <w:pStyle w:val="NormalWeb"/>
        <w:rPr>
          <w:sz w:val="32"/>
          <w:szCs w:val="32"/>
        </w:rPr>
      </w:pPr>
      <w:r w:rsidRPr="006A40D7">
        <w:rPr>
          <w:rStyle w:val="text"/>
          <w:rFonts w:eastAsiaTheme="majorEastAsia"/>
          <w:sz w:val="32"/>
          <w:szCs w:val="32"/>
          <w:vertAlign w:val="superscript"/>
        </w:rPr>
        <w:t>8 </w:t>
      </w:r>
      <w:r w:rsidRPr="006A40D7">
        <w:rPr>
          <w:rStyle w:val="text"/>
          <w:rFonts w:eastAsiaTheme="majorEastAsia"/>
          <w:sz w:val="32"/>
          <w:szCs w:val="32"/>
        </w:rPr>
        <w:t>Prophecy and speaking in unknown languages and special knowledge will become useless. But love will last forever!</w:t>
      </w:r>
      <w:r w:rsidRPr="006A40D7">
        <w:rPr>
          <w:sz w:val="32"/>
          <w:szCs w:val="32"/>
        </w:rPr>
        <w:t xml:space="preserve"> </w:t>
      </w:r>
      <w:r w:rsidRPr="006A40D7">
        <w:rPr>
          <w:rStyle w:val="text"/>
          <w:rFonts w:eastAsiaTheme="majorEastAsia"/>
          <w:sz w:val="32"/>
          <w:szCs w:val="32"/>
          <w:vertAlign w:val="superscript"/>
        </w:rPr>
        <w:t>9 </w:t>
      </w:r>
      <w:r w:rsidRPr="006A40D7">
        <w:rPr>
          <w:rStyle w:val="text"/>
          <w:rFonts w:eastAsiaTheme="majorEastAsia"/>
          <w:sz w:val="32"/>
          <w:szCs w:val="32"/>
        </w:rPr>
        <w:t>Now our knowledge is partial and incomplete, and even the gift of prophecy reveals only part of the whole picture!</w:t>
      </w:r>
      <w:r w:rsidRPr="006A40D7">
        <w:rPr>
          <w:sz w:val="32"/>
          <w:szCs w:val="32"/>
        </w:rPr>
        <w:t xml:space="preserve"> </w:t>
      </w:r>
      <w:r w:rsidRPr="006A40D7">
        <w:rPr>
          <w:rStyle w:val="text"/>
          <w:rFonts w:eastAsiaTheme="majorEastAsia"/>
          <w:sz w:val="32"/>
          <w:szCs w:val="32"/>
          <w:vertAlign w:val="superscript"/>
        </w:rPr>
        <w:t>10 </w:t>
      </w:r>
      <w:r w:rsidRPr="006A40D7">
        <w:rPr>
          <w:rStyle w:val="text"/>
          <w:rFonts w:eastAsiaTheme="majorEastAsia"/>
          <w:sz w:val="32"/>
          <w:szCs w:val="32"/>
        </w:rPr>
        <w:t>But when the time of perfection comes, these partial things will become useless.</w:t>
      </w:r>
      <w:r>
        <w:rPr>
          <w:rStyle w:val="text"/>
          <w:rFonts w:eastAsiaTheme="majorEastAsia"/>
          <w:sz w:val="32"/>
          <w:szCs w:val="32"/>
        </w:rPr>
        <w:t xml:space="preserve"> </w:t>
      </w:r>
      <w:r w:rsidRPr="006A40D7">
        <w:rPr>
          <w:rStyle w:val="text"/>
          <w:rFonts w:eastAsiaTheme="majorEastAsia"/>
          <w:sz w:val="32"/>
          <w:szCs w:val="32"/>
          <w:vertAlign w:val="superscript"/>
        </w:rPr>
        <w:t>11 </w:t>
      </w:r>
      <w:r w:rsidRPr="006A40D7">
        <w:rPr>
          <w:rStyle w:val="text"/>
          <w:rFonts w:eastAsiaTheme="majorEastAsia"/>
          <w:sz w:val="32"/>
          <w:szCs w:val="32"/>
        </w:rPr>
        <w:t>When I was a child, I spoke and thought and reasoned as a child. But when I grew up, I put away childish things.</w:t>
      </w:r>
      <w:r w:rsidRPr="006A40D7">
        <w:rPr>
          <w:sz w:val="32"/>
          <w:szCs w:val="32"/>
        </w:rPr>
        <w:t xml:space="preserve"> </w:t>
      </w:r>
      <w:r w:rsidRPr="006A40D7">
        <w:rPr>
          <w:rStyle w:val="text"/>
          <w:rFonts w:eastAsiaTheme="majorEastAsia"/>
          <w:sz w:val="32"/>
          <w:szCs w:val="32"/>
          <w:vertAlign w:val="superscript"/>
        </w:rPr>
        <w:t>12 </w:t>
      </w:r>
      <w:r w:rsidRPr="006A40D7">
        <w:rPr>
          <w:rStyle w:val="text"/>
          <w:rFonts w:eastAsiaTheme="majorEastAsia"/>
          <w:sz w:val="32"/>
          <w:szCs w:val="32"/>
        </w:rPr>
        <w:t>Now we see things imperfectly, like puzzling reflections in a mirror, but then we will see everything with perfect clarity. All that I know now is partial and incomplete, but then I will know everything completely, just as God now knows me completely.</w:t>
      </w:r>
      <w:r>
        <w:rPr>
          <w:rStyle w:val="text"/>
          <w:rFonts w:eastAsiaTheme="majorEastAsia"/>
          <w:sz w:val="32"/>
          <w:szCs w:val="32"/>
        </w:rPr>
        <w:t xml:space="preserve"> </w:t>
      </w:r>
      <w:r w:rsidR="00F03071">
        <w:rPr>
          <w:rStyle w:val="text"/>
          <w:rFonts w:eastAsiaTheme="majorEastAsia"/>
          <w:sz w:val="32"/>
          <w:szCs w:val="32"/>
        </w:rPr>
        <w:br/>
      </w:r>
      <w:r w:rsidR="008B7456" w:rsidRPr="00F03071">
        <w:rPr>
          <w:b/>
          <w:bCs/>
          <w:sz w:val="32"/>
          <w:szCs w:val="32"/>
        </w:rPr>
        <w:t>1 Corinthians 13:</w:t>
      </w:r>
      <w:r w:rsidR="00665C81" w:rsidRPr="00F03071">
        <w:rPr>
          <w:b/>
          <w:bCs/>
          <w:sz w:val="32"/>
          <w:szCs w:val="32"/>
        </w:rPr>
        <w:t>8-12 NLT</w:t>
      </w:r>
    </w:p>
    <w:p w14:paraId="6C70E356" w14:textId="6B98F660" w:rsidR="0098783E" w:rsidRPr="005248DE" w:rsidRDefault="00F03071" w:rsidP="005248DE">
      <w:pPr>
        <w:pStyle w:val="NoSpacing"/>
        <w:rPr>
          <w:rFonts w:ascii="Times New Roman" w:hAnsi="Times New Roman" w:cs="Times New Roman"/>
          <w:sz w:val="32"/>
          <w:szCs w:val="32"/>
        </w:rPr>
      </w:pPr>
      <w:r w:rsidRPr="005248DE">
        <w:rPr>
          <w:rFonts w:ascii="Times New Roman" w:hAnsi="Times New Roman" w:cs="Times New Roman"/>
          <w:sz w:val="32"/>
          <w:szCs w:val="32"/>
        </w:rPr>
        <w:t xml:space="preserve">I wish you could all speak in tongues, but even more I wish you could all prophesy. For prophecy is greater than speaking in tongues, unless someone interprets what you are saying so that the whole church will be strengthened. </w:t>
      </w:r>
      <w:r w:rsidR="0098783E" w:rsidRPr="005248DE">
        <w:rPr>
          <w:rFonts w:ascii="Times New Roman" w:hAnsi="Times New Roman" w:cs="Times New Roman"/>
          <w:b/>
          <w:bCs/>
          <w:sz w:val="32"/>
          <w:szCs w:val="32"/>
        </w:rPr>
        <w:t>1 Corinthians 14:5 NLT</w:t>
      </w:r>
    </w:p>
    <w:p w14:paraId="5DA8C5D3" w14:textId="77777777" w:rsidR="00A81F5F" w:rsidRPr="006A40D7" w:rsidRDefault="00A81F5F" w:rsidP="000568A1">
      <w:pPr>
        <w:rPr>
          <w:rFonts w:ascii="Calibri" w:hAnsi="Calibri" w:cs="Calibri"/>
          <w:sz w:val="32"/>
          <w:szCs w:val="32"/>
        </w:rPr>
      </w:pPr>
    </w:p>
    <w:sectPr w:rsidR="00A81F5F" w:rsidRPr="006A40D7" w:rsidSect="005248D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A1"/>
    <w:rsid w:val="00016797"/>
    <w:rsid w:val="00037710"/>
    <w:rsid w:val="00045639"/>
    <w:rsid w:val="000568A1"/>
    <w:rsid w:val="001027E1"/>
    <w:rsid w:val="00121F6B"/>
    <w:rsid w:val="00136FF6"/>
    <w:rsid w:val="001D217F"/>
    <w:rsid w:val="001F6AB3"/>
    <w:rsid w:val="00254009"/>
    <w:rsid w:val="00261969"/>
    <w:rsid w:val="00336A1C"/>
    <w:rsid w:val="003B1A73"/>
    <w:rsid w:val="00477876"/>
    <w:rsid w:val="00492A29"/>
    <w:rsid w:val="005248DE"/>
    <w:rsid w:val="00606AB5"/>
    <w:rsid w:val="006227D2"/>
    <w:rsid w:val="00665C81"/>
    <w:rsid w:val="006A40D7"/>
    <w:rsid w:val="006B3AB4"/>
    <w:rsid w:val="00732572"/>
    <w:rsid w:val="007838C0"/>
    <w:rsid w:val="008246C4"/>
    <w:rsid w:val="008B7456"/>
    <w:rsid w:val="0098783E"/>
    <w:rsid w:val="00A424C3"/>
    <w:rsid w:val="00A81F5F"/>
    <w:rsid w:val="00AF2F59"/>
    <w:rsid w:val="00B6228B"/>
    <w:rsid w:val="00C214AE"/>
    <w:rsid w:val="00C86F40"/>
    <w:rsid w:val="00D377BC"/>
    <w:rsid w:val="00E33A06"/>
    <w:rsid w:val="00E803F1"/>
    <w:rsid w:val="00E861D4"/>
    <w:rsid w:val="00F03071"/>
    <w:rsid w:val="00F6336F"/>
    <w:rsid w:val="00F9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7CC8"/>
  <w15:chartTrackingRefBased/>
  <w15:docId w15:val="{AAD55E4C-92EA-0644-84E8-FF22002A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8A1"/>
    <w:rPr>
      <w:rFonts w:eastAsiaTheme="majorEastAsia" w:cstheme="majorBidi"/>
      <w:color w:val="272727" w:themeColor="text1" w:themeTint="D8"/>
    </w:rPr>
  </w:style>
  <w:style w:type="paragraph" w:styleId="Title">
    <w:name w:val="Title"/>
    <w:basedOn w:val="Normal"/>
    <w:next w:val="Normal"/>
    <w:link w:val="TitleChar"/>
    <w:uiPriority w:val="10"/>
    <w:qFormat/>
    <w:rsid w:val="00056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8A1"/>
    <w:pPr>
      <w:spacing w:before="160"/>
      <w:jc w:val="center"/>
    </w:pPr>
    <w:rPr>
      <w:i/>
      <w:iCs/>
      <w:color w:val="404040" w:themeColor="text1" w:themeTint="BF"/>
    </w:rPr>
  </w:style>
  <w:style w:type="character" w:customStyle="1" w:styleId="QuoteChar">
    <w:name w:val="Quote Char"/>
    <w:basedOn w:val="DefaultParagraphFont"/>
    <w:link w:val="Quote"/>
    <w:uiPriority w:val="29"/>
    <w:rsid w:val="000568A1"/>
    <w:rPr>
      <w:i/>
      <w:iCs/>
      <w:color w:val="404040" w:themeColor="text1" w:themeTint="BF"/>
    </w:rPr>
  </w:style>
  <w:style w:type="paragraph" w:styleId="ListParagraph">
    <w:name w:val="List Paragraph"/>
    <w:basedOn w:val="Normal"/>
    <w:uiPriority w:val="34"/>
    <w:qFormat/>
    <w:rsid w:val="000568A1"/>
    <w:pPr>
      <w:ind w:left="720"/>
      <w:contextualSpacing/>
    </w:pPr>
  </w:style>
  <w:style w:type="character" w:styleId="IntenseEmphasis">
    <w:name w:val="Intense Emphasis"/>
    <w:basedOn w:val="DefaultParagraphFont"/>
    <w:uiPriority w:val="21"/>
    <w:qFormat/>
    <w:rsid w:val="000568A1"/>
    <w:rPr>
      <w:i/>
      <w:iCs/>
      <w:color w:val="0F4761" w:themeColor="accent1" w:themeShade="BF"/>
    </w:rPr>
  </w:style>
  <w:style w:type="paragraph" w:styleId="IntenseQuote">
    <w:name w:val="Intense Quote"/>
    <w:basedOn w:val="Normal"/>
    <w:next w:val="Normal"/>
    <w:link w:val="IntenseQuoteChar"/>
    <w:uiPriority w:val="30"/>
    <w:qFormat/>
    <w:rsid w:val="00056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8A1"/>
    <w:rPr>
      <w:i/>
      <w:iCs/>
      <w:color w:val="0F4761" w:themeColor="accent1" w:themeShade="BF"/>
    </w:rPr>
  </w:style>
  <w:style w:type="character" w:styleId="IntenseReference">
    <w:name w:val="Intense Reference"/>
    <w:basedOn w:val="DefaultParagraphFont"/>
    <w:uiPriority w:val="32"/>
    <w:qFormat/>
    <w:rsid w:val="000568A1"/>
    <w:rPr>
      <w:b/>
      <w:bCs/>
      <w:smallCaps/>
      <w:color w:val="0F4761" w:themeColor="accent1" w:themeShade="BF"/>
      <w:spacing w:val="5"/>
    </w:rPr>
  </w:style>
  <w:style w:type="paragraph" w:customStyle="1" w:styleId="first-line-none">
    <w:name w:val="first-line-none"/>
    <w:basedOn w:val="Normal"/>
    <w:rsid w:val="00AF2F5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AF2F59"/>
  </w:style>
  <w:style w:type="character" w:customStyle="1" w:styleId="chapternum">
    <w:name w:val="chapternum"/>
    <w:basedOn w:val="DefaultParagraphFont"/>
    <w:rsid w:val="00AF2F59"/>
  </w:style>
  <w:style w:type="paragraph" w:styleId="NormalWeb">
    <w:name w:val="Normal (Web)"/>
    <w:basedOn w:val="Normal"/>
    <w:uiPriority w:val="99"/>
    <w:unhideWhenUsed/>
    <w:rsid w:val="00AF2F59"/>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uiPriority w:val="1"/>
    <w:qFormat/>
    <w:rsid w:val="005248DE"/>
    <w:pPr>
      <w:spacing w:after="0" w:line="240" w:lineRule="auto"/>
    </w:pPr>
  </w:style>
  <w:style w:type="character" w:customStyle="1" w:styleId="small-caps">
    <w:name w:val="small-caps"/>
    <w:basedOn w:val="DefaultParagraphFont"/>
    <w:rsid w:val="00121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90593">
      <w:bodyDiv w:val="1"/>
      <w:marLeft w:val="0"/>
      <w:marRight w:val="0"/>
      <w:marTop w:val="0"/>
      <w:marBottom w:val="0"/>
      <w:divBdr>
        <w:top w:val="none" w:sz="0" w:space="0" w:color="auto"/>
        <w:left w:val="none" w:sz="0" w:space="0" w:color="auto"/>
        <w:bottom w:val="none" w:sz="0" w:space="0" w:color="auto"/>
        <w:right w:val="none" w:sz="0" w:space="0" w:color="auto"/>
      </w:divBdr>
    </w:div>
    <w:div w:id="519509955">
      <w:bodyDiv w:val="1"/>
      <w:marLeft w:val="0"/>
      <w:marRight w:val="0"/>
      <w:marTop w:val="0"/>
      <w:marBottom w:val="0"/>
      <w:divBdr>
        <w:top w:val="none" w:sz="0" w:space="0" w:color="auto"/>
        <w:left w:val="none" w:sz="0" w:space="0" w:color="auto"/>
        <w:bottom w:val="none" w:sz="0" w:space="0" w:color="auto"/>
        <w:right w:val="none" w:sz="0" w:space="0" w:color="auto"/>
      </w:divBdr>
    </w:div>
    <w:div w:id="822044112">
      <w:bodyDiv w:val="1"/>
      <w:marLeft w:val="0"/>
      <w:marRight w:val="0"/>
      <w:marTop w:val="0"/>
      <w:marBottom w:val="0"/>
      <w:divBdr>
        <w:top w:val="none" w:sz="0" w:space="0" w:color="auto"/>
        <w:left w:val="none" w:sz="0" w:space="0" w:color="auto"/>
        <w:bottom w:val="none" w:sz="0" w:space="0" w:color="auto"/>
        <w:right w:val="none" w:sz="0" w:space="0" w:color="auto"/>
      </w:divBdr>
    </w:div>
    <w:div w:id="1123959388">
      <w:bodyDiv w:val="1"/>
      <w:marLeft w:val="0"/>
      <w:marRight w:val="0"/>
      <w:marTop w:val="0"/>
      <w:marBottom w:val="0"/>
      <w:divBdr>
        <w:top w:val="none" w:sz="0" w:space="0" w:color="auto"/>
        <w:left w:val="none" w:sz="0" w:space="0" w:color="auto"/>
        <w:bottom w:val="none" w:sz="0" w:space="0" w:color="auto"/>
        <w:right w:val="none" w:sz="0" w:space="0" w:color="auto"/>
      </w:divBdr>
    </w:div>
    <w:div w:id="135010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Walters</dc:creator>
  <cp:keywords/>
  <dc:description/>
  <cp:lastModifiedBy>Krista McCook</cp:lastModifiedBy>
  <cp:revision>13</cp:revision>
  <cp:lastPrinted>2025-03-31T14:40:00Z</cp:lastPrinted>
  <dcterms:created xsi:type="dcterms:W3CDTF">2025-03-31T14:40:00Z</dcterms:created>
  <dcterms:modified xsi:type="dcterms:W3CDTF">2025-04-01T15:09:00Z</dcterms:modified>
</cp:coreProperties>
</file>